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A7" w:rsidRPr="00563AA7" w:rsidRDefault="00563AA7" w:rsidP="00563AA7">
      <w:pPr>
        <w:shd w:val="clear" w:color="auto" w:fill="FFFFFF"/>
        <w:spacing w:after="0" w:line="240" w:lineRule="auto"/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</w:pPr>
      <w:r w:rsidRPr="00563AA7"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  <w:t> </w:t>
      </w:r>
      <w:r w:rsidR="00087D23" w:rsidRPr="00205663">
        <w:rPr>
          <w:rFonts w:eastAsia="Times New Roman"/>
          <w:noProof/>
          <w:color w:val="212121"/>
          <w:lang w:eastAsia="fr-FR"/>
        </w:rPr>
        <w:drawing>
          <wp:inline distT="0" distB="0" distL="0" distR="0" wp14:anchorId="5A6A3AB9" wp14:editId="385BA6FF">
            <wp:extent cx="1280160" cy="1280160"/>
            <wp:effectExtent l="0" t="0" r="0" b="0"/>
            <wp:docPr id="2" name="Image 2" descr="N:\AMICALE 2021\NOTE\Logo_Olivier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MICALE 2021\NOTE\Logo_Olivier_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68" cy="133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AA7" w:rsidRPr="00563AA7" w:rsidRDefault="00563AA7" w:rsidP="00087D23">
      <w:pPr>
        <w:shd w:val="clear" w:color="auto" w:fill="FFFFFF"/>
        <w:spacing w:after="0" w:line="240" w:lineRule="auto"/>
        <w:jc w:val="right"/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</w:pPr>
      <w:bookmarkStart w:id="0" w:name="_GoBack"/>
      <w:r>
        <w:rPr>
          <w:rFonts w:ascii="montserrat-light" w:eastAsia="Times New Roman" w:hAnsi="montserrat-light" w:cs="Times New Roman"/>
          <w:noProof/>
          <w:color w:val="201F1F"/>
          <w:sz w:val="24"/>
          <w:szCs w:val="24"/>
          <w:lang w:eastAsia="fr-FR"/>
        </w:rPr>
        <w:drawing>
          <wp:inline distT="0" distB="0" distL="0" distR="0">
            <wp:extent cx="4759071" cy="2490748"/>
            <wp:effectExtent l="0" t="0" r="381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092" cy="251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3AA7" w:rsidRPr="00563AA7" w:rsidRDefault="00563AA7" w:rsidP="00563AA7">
      <w:pPr>
        <w:shd w:val="clear" w:color="auto" w:fill="FFFFFF"/>
        <w:spacing w:after="0" w:line="240" w:lineRule="auto"/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</w:pPr>
      <w:r w:rsidRPr="00563AA7"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  <w:t> </w:t>
      </w:r>
    </w:p>
    <w:p w:rsidR="00563AA7" w:rsidRPr="00563AA7" w:rsidRDefault="00563AA7" w:rsidP="00563AA7">
      <w:pPr>
        <w:shd w:val="clear" w:color="auto" w:fill="FFFFFF"/>
        <w:spacing w:after="0" w:line="240" w:lineRule="auto"/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</w:pPr>
      <w:r w:rsidRPr="00563AA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Si la FIM, par tradition, oriente son offre commerciale autour de l’Habitat, elle en fera cette année son fil rouge autour d’un concept : </w:t>
      </w:r>
      <w:r w:rsidRPr="00563AA7">
        <w:rPr>
          <w:rFonts w:ascii="Verdana" w:eastAsia="Times New Roman" w:hAnsi="Verdana" w:cs="Times New Roman"/>
          <w:b/>
          <w:bCs/>
          <w:color w:val="D8A333"/>
          <w:sz w:val="28"/>
          <w:szCs w:val="28"/>
          <w:lang w:eastAsia="fr-FR"/>
        </w:rPr>
        <w:t>Mieux vivre et habiter autrement </w:t>
      </w:r>
      <w:r w:rsidRPr="00563AA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!</w:t>
      </w:r>
    </w:p>
    <w:p w:rsidR="00563AA7" w:rsidRPr="00563AA7" w:rsidRDefault="00563AA7" w:rsidP="00563AA7">
      <w:pPr>
        <w:shd w:val="clear" w:color="auto" w:fill="FFFFFF"/>
        <w:spacing w:after="0" w:line="240" w:lineRule="auto"/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</w:pPr>
      <w:r w:rsidRPr="00563AA7"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  <w:t> </w:t>
      </w:r>
    </w:p>
    <w:p w:rsidR="00563AA7" w:rsidRPr="00563AA7" w:rsidRDefault="00563AA7" w:rsidP="00563AA7">
      <w:pPr>
        <w:shd w:val="clear" w:color="auto" w:fill="FFFFFF"/>
        <w:spacing w:after="0" w:line="240" w:lineRule="auto"/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</w:pPr>
      <w:r w:rsidRPr="00563AA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Plusieurs espaces offriront des solutions pour répondre aux attentes actuelles en matière de réhabilitation, d’aménagement, de construction et d’énergies renouvelables…</w:t>
      </w:r>
    </w:p>
    <w:p w:rsidR="00563AA7" w:rsidRPr="00563AA7" w:rsidRDefault="00563AA7" w:rsidP="00563AA7">
      <w:pPr>
        <w:shd w:val="clear" w:color="auto" w:fill="FFFFFF"/>
        <w:spacing w:after="0" w:line="240" w:lineRule="auto"/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</w:pPr>
      <w:r w:rsidRPr="00563AA7"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  <w:t> </w:t>
      </w:r>
    </w:p>
    <w:p w:rsidR="00563AA7" w:rsidRDefault="00563AA7" w:rsidP="00563A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</w:pPr>
      <w:r w:rsidRPr="00563AA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Les visiteurs seront invités à se laisser surprendre, à travers</w:t>
      </w:r>
      <w:r w:rsidRPr="00563AA7"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  <w:t> </w:t>
      </w:r>
      <w:r w:rsidRPr="00563AA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les</w:t>
      </w:r>
      <w:r w:rsidRPr="00563AA7"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  <w:t> </w:t>
      </w:r>
      <w:r w:rsidRPr="00563AA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différents halls et les </w:t>
      </w:r>
      <w:r w:rsidRPr="00563AA7">
        <w:rPr>
          <w:rFonts w:ascii="Verdana" w:eastAsia="Times New Roman" w:hAnsi="Verdana" w:cs="Times New Roman"/>
          <w:b/>
          <w:bCs/>
          <w:color w:val="D8A333"/>
          <w:sz w:val="28"/>
          <w:szCs w:val="28"/>
          <w:lang w:eastAsia="fr-FR"/>
        </w:rPr>
        <w:t>espaces d’exposition en plein air</w:t>
      </w:r>
      <w:r w:rsidRPr="00563AA7">
        <w:rPr>
          <w:rFonts w:ascii="Verdana" w:eastAsia="Times New Roman" w:hAnsi="Verdana" w:cs="Times New Roman"/>
          <w:color w:val="000000"/>
          <w:sz w:val="28"/>
          <w:szCs w:val="28"/>
          <w:lang w:eastAsia="fr-FR"/>
        </w:rPr>
        <w:t>, pour découvrir des lieux d’informations, de ventes, des ateliers, des expositions…</w:t>
      </w:r>
    </w:p>
    <w:p w:rsidR="00563AA7" w:rsidRDefault="00563AA7" w:rsidP="00563AA7">
      <w:pPr>
        <w:rPr>
          <w:rFonts w:ascii="montserrat-light" w:eastAsia="Times New Roman" w:hAnsi="montserrat-light" w:cs="Times New Roman"/>
          <w:color w:val="201F1F"/>
          <w:sz w:val="24"/>
          <w:szCs w:val="24"/>
          <w:lang w:eastAsia="fr-FR"/>
        </w:rPr>
      </w:pPr>
    </w:p>
    <w:p w:rsidR="00AF0798" w:rsidRPr="00597042" w:rsidRDefault="00AF0798" w:rsidP="00563AA7">
      <w:pPr>
        <w:rPr>
          <w:rFonts w:ascii="Verdana" w:eastAsia="Times New Roman" w:hAnsi="Verdana" w:cs="Times New Roman"/>
          <w:color w:val="3D3D3D"/>
          <w:sz w:val="24"/>
          <w:szCs w:val="24"/>
          <w:lang w:eastAsia="fr-FR"/>
        </w:rPr>
      </w:pPr>
      <w:r w:rsidRPr="00597042">
        <w:rPr>
          <w:rFonts w:ascii="Verdana" w:hAnsi="Verdana"/>
          <w:b/>
          <w:sz w:val="24"/>
          <w:szCs w:val="24"/>
          <w:u w:val="single"/>
        </w:rPr>
        <w:t>Horaires :</w:t>
      </w:r>
      <w:r w:rsidRPr="00597042">
        <w:rPr>
          <w:rFonts w:ascii="Verdana" w:hAnsi="Verdana"/>
          <w:sz w:val="24"/>
          <w:szCs w:val="24"/>
        </w:rPr>
        <w:t xml:space="preserve"> </w:t>
      </w:r>
      <w:r w:rsidRPr="00597042">
        <w:rPr>
          <w:rFonts w:ascii="Verdana" w:hAnsi="Verdana"/>
          <w:sz w:val="24"/>
          <w:szCs w:val="24"/>
        </w:rPr>
        <w:br/>
      </w:r>
      <w:r w:rsidR="00A62945" w:rsidRPr="00597042">
        <w:rPr>
          <w:rFonts w:ascii="Verdana" w:eastAsia="Times New Roman" w:hAnsi="Verdana" w:cs="Times New Roman"/>
          <w:color w:val="3D3D3D"/>
          <w:sz w:val="24"/>
          <w:szCs w:val="24"/>
          <w:lang w:eastAsia="fr-FR"/>
        </w:rPr>
        <w:t>Tous les jours de 10h à 19h</w:t>
      </w:r>
      <w:r w:rsidR="00563AA7" w:rsidRPr="00597042">
        <w:rPr>
          <w:rFonts w:ascii="Verdana" w:eastAsia="Times New Roman" w:hAnsi="Verdana" w:cs="Times New Roman"/>
          <w:color w:val="3D3D3D"/>
          <w:sz w:val="24"/>
          <w:szCs w:val="24"/>
          <w:lang w:eastAsia="fr-FR"/>
        </w:rPr>
        <w:t xml:space="preserve"> (horaires susceptibles d’évoluer)</w:t>
      </w:r>
      <w:r w:rsidR="00A62945" w:rsidRPr="00597042">
        <w:rPr>
          <w:rFonts w:ascii="Verdana" w:eastAsia="Times New Roman" w:hAnsi="Verdana" w:cs="Times New Roman"/>
          <w:color w:val="3D3D3D"/>
          <w:sz w:val="24"/>
          <w:szCs w:val="24"/>
          <w:lang w:eastAsia="fr-FR"/>
        </w:rPr>
        <w:br/>
      </w:r>
      <w:r w:rsidR="00563AA7" w:rsidRPr="00597042">
        <w:rPr>
          <w:rFonts w:ascii="Verdana" w:eastAsia="Times New Roman" w:hAnsi="Verdana" w:cs="Times New Roman"/>
          <w:color w:val="3D3D3D"/>
          <w:sz w:val="24"/>
          <w:szCs w:val="24"/>
          <w:lang w:eastAsia="fr-FR"/>
        </w:rPr>
        <w:t xml:space="preserve"> </w:t>
      </w:r>
    </w:p>
    <w:p w:rsidR="00563AA7" w:rsidRDefault="00563AA7" w:rsidP="00563AA7">
      <w:pPr>
        <w:rPr>
          <w:rFonts w:ascii="Verdana" w:eastAsia="Times New Roman" w:hAnsi="Verdana" w:cs="Times New Roman"/>
          <w:color w:val="3D3D3D"/>
          <w:sz w:val="18"/>
          <w:szCs w:val="18"/>
          <w:lang w:eastAsia="fr-FR"/>
        </w:rPr>
      </w:pPr>
    </w:p>
    <w:p w:rsidR="00AF0798" w:rsidRPr="005A42F8" w:rsidRDefault="00AF0798" w:rsidP="00AF0798">
      <w:pPr>
        <w:spacing w:before="100" w:beforeAutospacing="1" w:after="100" w:afterAutospacing="1" w:line="300" w:lineRule="atLeast"/>
        <w:jc w:val="both"/>
        <w:rPr>
          <w:rFonts w:ascii="Verdana" w:hAnsi="Verdana"/>
          <w:b/>
          <w:color w:val="FF0000"/>
          <w:sz w:val="20"/>
          <w:szCs w:val="20"/>
        </w:rPr>
      </w:pPr>
      <w:r w:rsidRPr="005A42F8">
        <w:rPr>
          <w:rFonts w:ascii="Verdana" w:hAnsi="Verdana"/>
          <w:b/>
          <w:color w:val="FF0000"/>
          <w:sz w:val="20"/>
          <w:szCs w:val="20"/>
        </w:rPr>
        <w:t>TARIF PUBLIC  8€</w:t>
      </w:r>
    </w:p>
    <w:p w:rsidR="00AF0798" w:rsidRPr="005A42F8" w:rsidRDefault="00AF0798" w:rsidP="00AF0798">
      <w:pPr>
        <w:rPr>
          <w:rFonts w:ascii="Verdana" w:hAnsi="Verdana"/>
          <w:b/>
          <w:color w:val="FF0000"/>
          <w:sz w:val="20"/>
          <w:szCs w:val="20"/>
        </w:rPr>
      </w:pPr>
      <w:r w:rsidRPr="005A42F8">
        <w:rPr>
          <w:rFonts w:ascii="Verdana" w:hAnsi="Verdana"/>
          <w:b/>
          <w:color w:val="FF0000"/>
          <w:sz w:val="20"/>
          <w:szCs w:val="20"/>
        </w:rPr>
        <w:t>TARIF AMICALISTE 3 €</w:t>
      </w:r>
    </w:p>
    <w:p w:rsidR="00AF0798" w:rsidRDefault="00AF0798">
      <w:r w:rsidRPr="00F1538D">
        <w:rPr>
          <w:rFonts w:ascii="Verdana" w:hAnsi="Verdana"/>
          <w:b/>
          <w:color w:val="FF0000"/>
          <w:sz w:val="20"/>
          <w:szCs w:val="20"/>
        </w:rPr>
        <w:t>GRATUIT POUR LES – 1</w:t>
      </w:r>
      <w:r w:rsidR="00F1538D">
        <w:rPr>
          <w:rFonts w:ascii="Verdana" w:hAnsi="Verdana"/>
          <w:b/>
          <w:color w:val="FF0000"/>
          <w:sz w:val="20"/>
          <w:szCs w:val="20"/>
        </w:rPr>
        <w:t>2</w:t>
      </w:r>
      <w:r w:rsidRPr="00F1538D">
        <w:rPr>
          <w:rFonts w:ascii="Verdana" w:hAnsi="Verdana"/>
          <w:b/>
          <w:color w:val="FF0000"/>
          <w:sz w:val="20"/>
          <w:szCs w:val="20"/>
        </w:rPr>
        <w:t>ANS</w:t>
      </w:r>
    </w:p>
    <w:sectPr w:rsidR="00AF0798" w:rsidSect="00A6294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98"/>
    <w:rsid w:val="00052747"/>
    <w:rsid w:val="00087D23"/>
    <w:rsid w:val="001C584D"/>
    <w:rsid w:val="00207C96"/>
    <w:rsid w:val="002A5D97"/>
    <w:rsid w:val="002C42A7"/>
    <w:rsid w:val="003447B2"/>
    <w:rsid w:val="00563AA7"/>
    <w:rsid w:val="00597042"/>
    <w:rsid w:val="005A42F8"/>
    <w:rsid w:val="00744EEE"/>
    <w:rsid w:val="008E2BDF"/>
    <w:rsid w:val="0098063B"/>
    <w:rsid w:val="009B5CC1"/>
    <w:rsid w:val="00A62945"/>
    <w:rsid w:val="00AF0798"/>
    <w:rsid w:val="00B352DB"/>
    <w:rsid w:val="00B63A59"/>
    <w:rsid w:val="00D70778"/>
    <w:rsid w:val="00F1538D"/>
    <w:rsid w:val="00F7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E34E6-C5FC-4358-8306-C5AE1F15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72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5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7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2EE8"/>
    <w:rPr>
      <w:b/>
      <w:bCs/>
    </w:rPr>
  </w:style>
  <w:style w:type="character" w:customStyle="1" w:styleId="apple-converted-space">
    <w:name w:val="apple-converted-space"/>
    <w:basedOn w:val="Policepardfaut"/>
    <w:rsid w:val="00F72EE8"/>
  </w:style>
  <w:style w:type="character" w:customStyle="1" w:styleId="Titre2Car">
    <w:name w:val="Titre 2 Car"/>
    <w:basedOn w:val="Policepardfaut"/>
    <w:link w:val="Titre2"/>
    <w:uiPriority w:val="9"/>
    <w:rsid w:val="00F72E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352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Olivier</dc:creator>
  <cp:lastModifiedBy>Di Blasio, Karine</cp:lastModifiedBy>
  <cp:revision>4</cp:revision>
  <cp:lastPrinted>2019-09-02T13:58:00Z</cp:lastPrinted>
  <dcterms:created xsi:type="dcterms:W3CDTF">2021-09-09T14:00:00Z</dcterms:created>
  <dcterms:modified xsi:type="dcterms:W3CDTF">2021-09-10T06:27:00Z</dcterms:modified>
</cp:coreProperties>
</file>